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23945" w14:textId="77777777" w:rsidR="000D5CB5" w:rsidRDefault="00642292">
      <w:pPr>
        <w:ind w:left="284" w:hanging="284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 xml:space="preserve">Alcuni dei principali lavori che sono stati realizzati con il supporto del Laboratorio </w:t>
      </w:r>
    </w:p>
    <w:p w14:paraId="3B9BF80A" w14:textId="77777777" w:rsidR="000D5CB5" w:rsidRDefault="000D5CB5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698767A7" w14:textId="77777777" w:rsidR="00642292" w:rsidRDefault="00642292">
      <w:pPr>
        <w:ind w:left="284" w:hanging="284"/>
      </w:pPr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 xml:space="preserve">Balducci, G.M., Omiccioli, H., Giannattasio, S., Minelli, D., Collevecchio, V., </w:t>
      </w:r>
      <w:proofErr w:type="spellStart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>Vallisneri</w:t>
      </w:r>
      <w:proofErr w:type="spellEnd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 xml:space="preserve">, M., Sabelli, B. (2006) Studio sulla biologia e distribuzione di </w:t>
      </w:r>
      <w:proofErr w:type="spellStart"/>
      <w:r w:rsidRPr="00642292">
        <w:rPr>
          <w:rStyle w:val="CollegamentoInternet"/>
          <w:rFonts w:ascii="Arial" w:eastAsia="Times New Roman" w:hAnsi="Arial" w:cs="Times New Roman"/>
          <w:i/>
          <w:iCs/>
          <w:color w:val="222222"/>
          <w:sz w:val="20"/>
          <w:szCs w:val="20"/>
          <w:u w:val="none"/>
          <w:shd w:val="clear" w:color="auto" w:fill="FFFFFF"/>
          <w:lang w:eastAsia="it-IT"/>
        </w:rPr>
        <w:t>Nassarius</w:t>
      </w:r>
      <w:proofErr w:type="spellEnd"/>
      <w:r w:rsidRPr="00642292">
        <w:rPr>
          <w:rStyle w:val="CollegamentoInternet"/>
          <w:rFonts w:ascii="Arial" w:eastAsia="Times New Roman" w:hAnsi="Arial" w:cs="Times New Roman"/>
          <w:i/>
          <w:iCs/>
          <w:color w:val="222222"/>
          <w:sz w:val="20"/>
          <w:szCs w:val="20"/>
          <w:u w:val="none"/>
          <w:shd w:val="clear" w:color="auto" w:fill="FFFFFF"/>
          <w:lang w:eastAsia="it-IT"/>
        </w:rPr>
        <w:t xml:space="preserve"> </w:t>
      </w:r>
      <w:proofErr w:type="spellStart"/>
      <w:r w:rsidRPr="00642292">
        <w:rPr>
          <w:rStyle w:val="CollegamentoInternet"/>
          <w:rFonts w:ascii="Arial" w:eastAsia="Times New Roman" w:hAnsi="Arial" w:cs="Times New Roman"/>
          <w:i/>
          <w:iCs/>
          <w:color w:val="222222"/>
          <w:sz w:val="20"/>
          <w:szCs w:val="20"/>
          <w:u w:val="none"/>
          <w:shd w:val="clear" w:color="auto" w:fill="FFFFFF"/>
          <w:lang w:eastAsia="it-IT"/>
        </w:rPr>
        <w:t>mutabilis</w:t>
      </w:r>
      <w:proofErr w:type="spellEnd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 xml:space="preserve"> (L., 1758) (</w:t>
      </w:r>
      <w:proofErr w:type="spellStart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>Gastropoda</w:t>
      </w:r>
      <w:proofErr w:type="spellEnd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 xml:space="preserve">, </w:t>
      </w:r>
      <w:proofErr w:type="spellStart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>Prosobranchia</w:t>
      </w:r>
      <w:proofErr w:type="spellEnd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 xml:space="preserve">) nel compartimento marittimo di Pesaro per una corretta gestione della risorsa. </w:t>
      </w:r>
      <w:proofErr w:type="spellStart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>Biol</w:t>
      </w:r>
      <w:proofErr w:type="spellEnd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>.</w:t>
      </w:r>
      <w:r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 xml:space="preserve"> </w:t>
      </w:r>
      <w:proofErr w:type="gramStart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>Mar.</w:t>
      </w:r>
      <w:proofErr w:type="gramEnd"/>
      <w:r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 xml:space="preserve"> </w:t>
      </w:r>
      <w:proofErr w:type="spellStart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>Med</w:t>
      </w:r>
      <w:proofErr w:type="spellEnd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 xml:space="preserve"> 13(2), 156-157</w:t>
      </w:r>
    </w:p>
    <w:p w14:paraId="0AA07193" w14:textId="77777777" w:rsidR="00642292" w:rsidRDefault="00642292">
      <w:pPr>
        <w:shd w:val="clear" w:color="auto" w:fill="FFFFFF"/>
        <w:ind w:left="284" w:hanging="284"/>
      </w:pPr>
      <w:proofErr w:type="spellStart"/>
      <w:r w:rsidRPr="00642292">
        <w:rPr>
          <w:rStyle w:val="author"/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Bastardie</w:t>
      </w:r>
      <w:proofErr w:type="spellEnd"/>
      <w:r w:rsidRPr="00642292">
        <w:rPr>
          <w:rStyle w:val="author"/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, F.</w:t>
      </w:r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 xml:space="preserve">, </w:t>
      </w:r>
      <w:r w:rsidRPr="00642292">
        <w:rPr>
          <w:rStyle w:val="author"/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Angelini, S.</w:t>
      </w:r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 xml:space="preserve">, </w:t>
      </w:r>
      <w:r w:rsidRPr="00642292">
        <w:rPr>
          <w:rStyle w:val="author"/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Bolognini, L.</w:t>
      </w:r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, </w:t>
      </w:r>
      <w:r w:rsidRPr="00642292">
        <w:rPr>
          <w:rStyle w:val="author"/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Fuga, F.</w:t>
      </w:r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, </w:t>
      </w:r>
      <w:r w:rsidRPr="00642292">
        <w:rPr>
          <w:rStyle w:val="author"/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Manfredi, C.</w:t>
      </w:r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, </w:t>
      </w:r>
      <w:r w:rsidRPr="00642292">
        <w:rPr>
          <w:rStyle w:val="author"/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Martinelli, … Grati, F.</w:t>
      </w:r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 xml:space="preserve"> (</w:t>
      </w:r>
      <w:r w:rsidRPr="00642292">
        <w:rPr>
          <w:rStyle w:val="pubyear"/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2017)</w:t>
      </w:r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. </w:t>
      </w:r>
      <w:proofErr w:type="spellStart"/>
      <w:r w:rsidRPr="00642292">
        <w:rPr>
          <w:rStyle w:val="articletitle"/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Spatial</w:t>
      </w:r>
      <w:proofErr w:type="spellEnd"/>
      <w:r w:rsidRPr="00642292">
        <w:rPr>
          <w:rStyle w:val="articletitle"/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 xml:space="preserve"> planning for </w:t>
      </w:r>
      <w:proofErr w:type="spellStart"/>
      <w:r w:rsidRPr="00642292">
        <w:rPr>
          <w:rStyle w:val="articletitle"/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fisher</w:t>
      </w:r>
      <w:r>
        <w:rPr>
          <w:rStyle w:val="articletitle"/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US" w:eastAsia="it-IT"/>
        </w:rPr>
        <w:t>ies</w:t>
      </w:r>
      <w:proofErr w:type="spellEnd"/>
      <w:r>
        <w:rPr>
          <w:rStyle w:val="articletitle"/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US" w:eastAsia="it-IT"/>
        </w:rPr>
        <w:t xml:space="preserve"> in the Northern Adriatic: working toward viable and sustainable fishing</w:t>
      </w:r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US" w:eastAsia="it-IT"/>
        </w:rPr>
        <w:t xml:space="preserve">. </w:t>
      </w:r>
      <w:proofErr w:type="spellStart"/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Ecosphere</w:t>
      </w:r>
      <w:proofErr w:type="spellEnd"/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 </w:t>
      </w:r>
      <w:r w:rsidRPr="00642292">
        <w:rPr>
          <w:rStyle w:val="vol"/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8</w:t>
      </w:r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(</w:t>
      </w:r>
      <w:r w:rsidRPr="00642292">
        <w:rPr>
          <w:rStyle w:val="citedissue"/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2</w:t>
      </w:r>
      <w:proofErr w:type="gramStart"/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):e</w:t>
      </w:r>
      <w:proofErr w:type="gramEnd"/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 xml:space="preserve">01696. </w:t>
      </w:r>
    </w:p>
    <w:p w14:paraId="4831CA33" w14:textId="77777777" w:rsidR="00642292" w:rsidRPr="00642292" w:rsidRDefault="00642292">
      <w:pPr>
        <w:shd w:val="clear" w:color="auto" w:fill="FFFFFF"/>
        <w:ind w:left="284" w:hanging="284"/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</w:pPr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Colloca, F., Garofalo, G., Bitetto I., Facchini M.T., Grati F., Martiradonna, A., … Spedicato, M.T. (2015). </w:t>
      </w:r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US" w:eastAsia="it-IT"/>
        </w:rPr>
        <w:t xml:space="preserve">The Seascape of Demersal Fish Nursery Areas in the North Mediterranean Sea, a First Step Towards the Implementation of Spatial Planning for Trawl Fisheries. </w:t>
      </w:r>
      <w:proofErr w:type="spellStart"/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Plos</w:t>
      </w:r>
      <w:proofErr w:type="spellEnd"/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One</w:t>
      </w:r>
      <w:proofErr w:type="spellEnd"/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, 10(3),</w:t>
      </w:r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 xml:space="preserve"> e0119590. </w:t>
      </w:r>
      <w:bookmarkStart w:id="0" w:name="_GoBack"/>
      <w:bookmarkEnd w:id="0"/>
    </w:p>
    <w:p w14:paraId="3926F067" w14:textId="77777777" w:rsidR="00642292" w:rsidRDefault="00642292">
      <w:pPr>
        <w:ind w:left="284" w:hanging="284"/>
      </w:pPr>
      <w:proofErr w:type="spellStart"/>
      <w:r w:rsidRPr="00642292">
        <w:rPr>
          <w:rFonts w:ascii="Arial" w:eastAsia="Times New Roman" w:hAnsi="Arial" w:cs="Times New Roman"/>
          <w:bCs/>
          <w:color w:val="222222"/>
          <w:sz w:val="20"/>
          <w:szCs w:val="20"/>
          <w:shd w:val="clear" w:color="auto" w:fill="FFFFFF"/>
          <w:lang w:eastAsia="it-IT"/>
        </w:rPr>
        <w:t>Farriols</w:t>
      </w:r>
      <w:proofErr w:type="spellEnd"/>
      <w:r w:rsidRPr="00642292">
        <w:rPr>
          <w:rFonts w:ascii="Arial" w:eastAsia="Times New Roman" w:hAnsi="Arial" w:cs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, M.T., </w:t>
      </w:r>
      <w:proofErr w:type="spellStart"/>
      <w:r w:rsidRPr="00642292">
        <w:rPr>
          <w:rFonts w:ascii="Arial" w:eastAsia="Times New Roman" w:hAnsi="Arial" w:cs="Times New Roman"/>
          <w:bCs/>
          <w:color w:val="222222"/>
          <w:sz w:val="20"/>
          <w:szCs w:val="20"/>
          <w:shd w:val="clear" w:color="auto" w:fill="FFFFFF"/>
          <w:lang w:eastAsia="it-IT"/>
        </w:rPr>
        <w:t>Ordines</w:t>
      </w:r>
      <w:proofErr w:type="spellEnd"/>
      <w:r w:rsidRPr="00642292">
        <w:rPr>
          <w:rFonts w:ascii="Arial" w:eastAsia="Times New Roman" w:hAnsi="Arial" w:cs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, F., Carbonara, P., </w:t>
      </w:r>
      <w:proofErr w:type="spellStart"/>
      <w:r w:rsidRPr="00642292">
        <w:rPr>
          <w:rFonts w:ascii="Arial" w:eastAsia="Times New Roman" w:hAnsi="Arial" w:cs="Times New Roman"/>
          <w:bCs/>
          <w:color w:val="222222"/>
          <w:sz w:val="20"/>
          <w:szCs w:val="20"/>
          <w:shd w:val="clear" w:color="auto" w:fill="FFFFFF"/>
          <w:lang w:eastAsia="it-IT"/>
        </w:rPr>
        <w:t>Casciaro</w:t>
      </w:r>
      <w:proofErr w:type="spellEnd"/>
      <w:r w:rsidRPr="00642292">
        <w:rPr>
          <w:rFonts w:ascii="Arial" w:eastAsia="Times New Roman" w:hAnsi="Arial" w:cs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, L., Di Lorenzo, M., </w:t>
      </w:r>
      <w:proofErr w:type="spellStart"/>
      <w:r w:rsidRPr="00642292">
        <w:rPr>
          <w:rFonts w:ascii="Arial" w:eastAsia="Times New Roman" w:hAnsi="Arial" w:cs="Times New Roman"/>
          <w:bCs/>
          <w:color w:val="222222"/>
          <w:sz w:val="20"/>
          <w:szCs w:val="20"/>
          <w:shd w:val="clear" w:color="auto" w:fill="FFFFFF"/>
          <w:lang w:eastAsia="it-IT"/>
        </w:rPr>
        <w:t>Esteban</w:t>
      </w:r>
      <w:proofErr w:type="spellEnd"/>
      <w:r w:rsidRPr="00642292">
        <w:rPr>
          <w:rFonts w:ascii="Arial" w:eastAsia="Times New Roman" w:hAnsi="Arial" w:cs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, A., … </w:t>
      </w:r>
      <w:proofErr w:type="spellStart"/>
      <w:r w:rsidRPr="00642292">
        <w:rPr>
          <w:rFonts w:ascii="Arial" w:eastAsia="Times New Roman" w:hAnsi="Arial" w:cs="Times New Roman"/>
          <w:bCs/>
          <w:color w:val="222222"/>
          <w:sz w:val="20"/>
          <w:szCs w:val="20"/>
          <w:shd w:val="clear" w:color="auto" w:fill="FFFFFF"/>
          <w:lang w:eastAsia="it-IT"/>
        </w:rPr>
        <w:t>Massutí</w:t>
      </w:r>
      <w:proofErr w:type="spellEnd"/>
      <w:r w:rsidRPr="00642292">
        <w:rPr>
          <w:rFonts w:ascii="Arial" w:eastAsia="Times New Roman" w:hAnsi="Arial" w:cs="Times New Roman"/>
          <w:bCs/>
          <w:color w:val="222222"/>
          <w:sz w:val="20"/>
          <w:szCs w:val="20"/>
          <w:shd w:val="clear" w:color="auto" w:fill="FFFFFF"/>
          <w:lang w:eastAsia="it-IT"/>
        </w:rPr>
        <w:t>, E. (2019).</w:t>
      </w:r>
      <w:r w:rsidRPr="00642292">
        <w:rPr>
          <w:rStyle w:val="bold"/>
          <w:rFonts w:ascii="Arial" w:eastAsia="Times New Roman" w:hAnsi="Arial" w:cs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>
        <w:rPr>
          <w:rFonts w:ascii="Arial" w:eastAsia="Times New Roman" w:hAnsi="Arial" w:cs="Times New Roman"/>
          <w:bCs/>
          <w:color w:val="222222"/>
          <w:sz w:val="20"/>
          <w:szCs w:val="20"/>
          <w:shd w:val="clear" w:color="auto" w:fill="FFFFFF"/>
          <w:lang w:val="en-US" w:eastAsia="it-IT"/>
        </w:rPr>
        <w:t>Spatio</w:t>
      </w:r>
      <w:proofErr w:type="spellEnd"/>
      <w:r>
        <w:rPr>
          <w:rFonts w:ascii="Arial" w:eastAsia="Times New Roman" w:hAnsi="Arial" w:cs="Times New Roman"/>
          <w:bCs/>
          <w:color w:val="222222"/>
          <w:sz w:val="20"/>
          <w:szCs w:val="20"/>
          <w:shd w:val="clear" w:color="auto" w:fill="FFFFFF"/>
          <w:lang w:val="en-US" w:eastAsia="it-IT"/>
        </w:rPr>
        <w:t>-temporal trends in diversity of demersal fish assemblages in the Mediterranean</w:t>
      </w:r>
      <w:r>
        <w:rPr>
          <w:rStyle w:val="bold"/>
          <w:rFonts w:ascii="Arial" w:eastAsia="Times New Roman" w:hAnsi="Arial" w:cs="Times New Roman"/>
          <w:bCs/>
          <w:color w:val="222222"/>
          <w:sz w:val="20"/>
          <w:szCs w:val="20"/>
          <w:shd w:val="clear" w:color="auto" w:fill="FFFFFF"/>
          <w:lang w:val="en-US" w:eastAsia="it-IT"/>
        </w:rPr>
        <w:t xml:space="preserve">. </w:t>
      </w:r>
      <w:proofErr w:type="spellStart"/>
      <w:r w:rsidRPr="00642292">
        <w:rPr>
          <w:rFonts w:ascii="Arial" w:eastAsia="Times New Roman" w:hAnsi="Arial" w:cs="Times New Roman"/>
          <w:bCs/>
          <w:color w:val="222222"/>
          <w:sz w:val="20"/>
          <w:szCs w:val="20"/>
          <w:shd w:val="clear" w:color="auto" w:fill="FFFFFF"/>
          <w:lang w:eastAsia="it-IT"/>
        </w:rPr>
        <w:t>Scientia</w:t>
      </w:r>
      <w:proofErr w:type="spellEnd"/>
      <w:r w:rsidRPr="00642292">
        <w:rPr>
          <w:rFonts w:ascii="Arial" w:eastAsia="Times New Roman" w:hAnsi="Arial" w:cs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 Marina 83(S1), 189-206. https://doi:10.3989/scimar.04977.13A</w:t>
      </w:r>
    </w:p>
    <w:p w14:paraId="25E16C25" w14:textId="77777777" w:rsidR="00642292" w:rsidRDefault="00642292">
      <w:pPr>
        <w:shd w:val="clear" w:color="auto" w:fill="FFFFFF"/>
        <w:ind w:left="284" w:hanging="284"/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US" w:eastAsia="it-IT"/>
        </w:rPr>
      </w:pPr>
      <w:proofErr w:type="spellStart"/>
      <w:r w:rsidRPr="00642292">
        <w:rPr>
          <w:rFonts w:ascii="Arial" w:eastAsia="Times New Roman" w:hAnsi="Arial" w:cs="Times New Roman"/>
          <w:bCs/>
          <w:color w:val="222222"/>
          <w:sz w:val="20"/>
          <w:szCs w:val="20"/>
          <w:shd w:val="clear" w:color="auto" w:fill="FFFFFF"/>
          <w:lang w:eastAsia="it-IT"/>
        </w:rPr>
        <w:t>Follesa</w:t>
      </w:r>
      <w:proofErr w:type="spellEnd"/>
      <w:r w:rsidRPr="00642292">
        <w:rPr>
          <w:rFonts w:ascii="Arial" w:eastAsia="Times New Roman" w:hAnsi="Arial" w:cs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, M.C., Marongiu, M.F., </w:t>
      </w:r>
      <w:proofErr w:type="spellStart"/>
      <w:r w:rsidRPr="00642292">
        <w:rPr>
          <w:rFonts w:ascii="Arial" w:eastAsia="Times New Roman" w:hAnsi="Arial" w:cs="Times New Roman"/>
          <w:bCs/>
          <w:color w:val="222222"/>
          <w:sz w:val="20"/>
          <w:szCs w:val="20"/>
          <w:shd w:val="clear" w:color="auto" w:fill="FFFFFF"/>
          <w:lang w:eastAsia="it-IT"/>
        </w:rPr>
        <w:t>Zupa</w:t>
      </w:r>
      <w:proofErr w:type="spellEnd"/>
      <w:r w:rsidRPr="00642292">
        <w:rPr>
          <w:rFonts w:ascii="Arial" w:eastAsia="Times New Roman" w:hAnsi="Arial" w:cs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, W., </w:t>
      </w:r>
      <w:proofErr w:type="spellStart"/>
      <w:r w:rsidRPr="00642292">
        <w:rPr>
          <w:rFonts w:ascii="Arial" w:eastAsia="Times New Roman" w:hAnsi="Arial" w:cs="Times New Roman"/>
          <w:bCs/>
          <w:color w:val="222222"/>
          <w:sz w:val="20"/>
          <w:szCs w:val="20"/>
          <w:shd w:val="clear" w:color="auto" w:fill="FFFFFF"/>
          <w:lang w:eastAsia="it-IT"/>
        </w:rPr>
        <w:t>Bellodi</w:t>
      </w:r>
      <w:proofErr w:type="spellEnd"/>
      <w:r w:rsidRPr="00642292">
        <w:rPr>
          <w:rFonts w:ascii="Arial" w:eastAsia="Times New Roman" w:hAnsi="Arial" w:cs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, A., </w:t>
      </w:r>
      <w:proofErr w:type="spellStart"/>
      <w:r w:rsidRPr="00642292">
        <w:rPr>
          <w:rFonts w:ascii="Arial" w:eastAsia="Times New Roman" w:hAnsi="Arial" w:cs="Times New Roman"/>
          <w:bCs/>
          <w:color w:val="222222"/>
          <w:sz w:val="20"/>
          <w:szCs w:val="20"/>
          <w:shd w:val="clear" w:color="auto" w:fill="FFFFFF"/>
          <w:lang w:eastAsia="it-IT"/>
        </w:rPr>
        <w:t>Cau</w:t>
      </w:r>
      <w:proofErr w:type="spellEnd"/>
      <w:r w:rsidRPr="00642292">
        <w:rPr>
          <w:rFonts w:ascii="Arial" w:eastAsia="Times New Roman" w:hAnsi="Arial" w:cs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 A., … Carbonara, P. (2019). </w:t>
      </w:r>
      <w:r>
        <w:rPr>
          <w:rFonts w:ascii="Arial" w:eastAsia="Times New Roman" w:hAnsi="Arial" w:cs="Times New Roman"/>
          <w:bCs/>
          <w:color w:val="222222"/>
          <w:sz w:val="20"/>
          <w:szCs w:val="20"/>
          <w:shd w:val="clear" w:color="auto" w:fill="FFFFFF"/>
          <w:lang w:val="en-US" w:eastAsia="it-IT"/>
        </w:rPr>
        <w:t xml:space="preserve">Spatial variability of </w:t>
      </w:r>
      <w:proofErr w:type="spellStart"/>
      <w:r>
        <w:rPr>
          <w:rFonts w:ascii="Arial" w:eastAsia="Times New Roman" w:hAnsi="Arial" w:cs="Times New Roman"/>
          <w:bCs/>
          <w:color w:val="222222"/>
          <w:sz w:val="20"/>
          <w:szCs w:val="20"/>
          <w:shd w:val="clear" w:color="auto" w:fill="FFFFFF"/>
          <w:lang w:val="en-US" w:eastAsia="it-IT"/>
        </w:rPr>
        <w:t>Chondrichthyes</w:t>
      </w:r>
      <w:proofErr w:type="spellEnd"/>
      <w:r>
        <w:rPr>
          <w:rFonts w:ascii="Arial" w:eastAsia="Times New Roman" w:hAnsi="Arial" w:cs="Times New Roman"/>
          <w:bCs/>
          <w:color w:val="222222"/>
          <w:sz w:val="20"/>
          <w:szCs w:val="20"/>
          <w:shd w:val="clear" w:color="auto" w:fill="FFFFFF"/>
          <w:lang w:val="en-US" w:eastAsia="it-IT"/>
        </w:rPr>
        <w:t xml:space="preserve"> in the Northern Mediterranean. Scientia Marina, 83(S1), 81-100. </w:t>
      </w:r>
    </w:p>
    <w:p w14:paraId="53FEA148" w14:textId="77777777" w:rsidR="00642292" w:rsidRDefault="00642292">
      <w:pPr>
        <w:ind w:left="284" w:hanging="284"/>
        <w:rPr>
          <w:rFonts w:ascii="Arial" w:hAnsi="Arial"/>
          <w:sz w:val="20"/>
          <w:szCs w:val="20"/>
        </w:rPr>
      </w:pPr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 xml:space="preserve">Mancuso, A., Stagioni, M., Prada, F., Scarponi, D., </w:t>
      </w:r>
      <w:proofErr w:type="spellStart"/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Piccinetti</w:t>
      </w:r>
      <w:proofErr w:type="spellEnd"/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 xml:space="preserve">, C., &amp; Goffredo, S. (2019). </w:t>
      </w:r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US" w:eastAsia="it-IT"/>
        </w:rPr>
        <w:t xml:space="preserve">Environmental influence on calcification of the bivalve </w:t>
      </w:r>
      <w:proofErr w:type="spellStart"/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US" w:eastAsia="it-IT"/>
        </w:rPr>
        <w:t>Chamelea</w:t>
      </w:r>
      <w:proofErr w:type="spellEnd"/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US" w:eastAsia="it-IT"/>
        </w:rPr>
        <w:t>gallina</w:t>
      </w:r>
      <w:proofErr w:type="spellEnd"/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US" w:eastAsia="it-IT"/>
        </w:rPr>
        <w:t xml:space="preserve"> along a latitudinal gradient in the Adriatic Sea. </w:t>
      </w:r>
      <w:proofErr w:type="spellStart"/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Scientific</w:t>
      </w:r>
      <w:proofErr w:type="spellEnd"/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 xml:space="preserve"> Reports, 9(1), 11198. </w:t>
      </w:r>
    </w:p>
    <w:p w14:paraId="6A7E18D3" w14:textId="77777777" w:rsidR="00642292" w:rsidRDefault="00642292">
      <w:pPr>
        <w:ind w:left="284" w:hanging="284"/>
      </w:pPr>
      <w:r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 xml:space="preserve">Minelli, D., </w:t>
      </w:r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 xml:space="preserve">Collevecchio, V., </w:t>
      </w:r>
      <w:proofErr w:type="spellStart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>Vallisneri</w:t>
      </w:r>
      <w:proofErr w:type="spellEnd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 xml:space="preserve">, M., Sabelli, B. (2005) L’asimmetria del complesso abenulare in </w:t>
      </w:r>
      <w:proofErr w:type="spellStart"/>
      <w:r w:rsidRPr="00642292">
        <w:rPr>
          <w:rStyle w:val="CollegamentoInternet"/>
          <w:rFonts w:ascii="Arial" w:eastAsia="Times New Roman" w:hAnsi="Arial" w:cs="Times New Roman"/>
          <w:i/>
          <w:iCs/>
          <w:color w:val="222222"/>
          <w:sz w:val="20"/>
          <w:szCs w:val="20"/>
          <w:u w:val="none"/>
          <w:shd w:val="clear" w:color="auto" w:fill="FFFFFF"/>
          <w:lang w:eastAsia="it-IT"/>
        </w:rPr>
        <w:t>Myliobatis</w:t>
      </w:r>
      <w:proofErr w:type="spellEnd"/>
      <w:r w:rsidRPr="00642292">
        <w:rPr>
          <w:rStyle w:val="CollegamentoInternet"/>
          <w:rFonts w:ascii="Arial" w:eastAsia="Times New Roman" w:hAnsi="Arial" w:cs="Times New Roman"/>
          <w:i/>
          <w:iCs/>
          <w:color w:val="222222"/>
          <w:sz w:val="20"/>
          <w:szCs w:val="20"/>
          <w:u w:val="none"/>
          <w:shd w:val="clear" w:color="auto" w:fill="FFFFFF"/>
          <w:lang w:eastAsia="it-IT"/>
        </w:rPr>
        <w:t xml:space="preserve"> aquila</w:t>
      </w:r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 xml:space="preserve"> (</w:t>
      </w:r>
      <w:proofErr w:type="spellStart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>Batoidea</w:t>
      </w:r>
      <w:proofErr w:type="spellEnd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 xml:space="preserve">, </w:t>
      </w:r>
      <w:proofErr w:type="spellStart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>Chondrichthyes</w:t>
      </w:r>
      <w:proofErr w:type="spellEnd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 xml:space="preserve">). </w:t>
      </w:r>
      <w:proofErr w:type="spellStart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>Biol</w:t>
      </w:r>
      <w:proofErr w:type="spellEnd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>.</w:t>
      </w:r>
      <w:r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 xml:space="preserve"> </w:t>
      </w:r>
      <w:proofErr w:type="gramStart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>Mar.</w:t>
      </w:r>
      <w:proofErr w:type="gramEnd"/>
      <w:r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 xml:space="preserve"> </w:t>
      </w:r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>Med.12(1), 701-703</w:t>
      </w:r>
    </w:p>
    <w:p w14:paraId="028B5669" w14:textId="77777777" w:rsidR="00642292" w:rsidRDefault="00642292">
      <w:pPr>
        <w:ind w:left="284" w:hanging="284"/>
      </w:pPr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 xml:space="preserve">Minelli, D., Mattioli, G., Sabelli, B. (2005) Notes on </w:t>
      </w:r>
      <w:proofErr w:type="spellStart"/>
      <w:r w:rsidRPr="00642292">
        <w:rPr>
          <w:rStyle w:val="CollegamentoInternet"/>
          <w:rFonts w:ascii="Arial" w:eastAsia="Times New Roman" w:hAnsi="Arial" w:cs="Times New Roman"/>
          <w:i/>
          <w:iCs/>
          <w:color w:val="222222"/>
          <w:sz w:val="20"/>
          <w:szCs w:val="20"/>
          <w:u w:val="none"/>
          <w:shd w:val="clear" w:color="auto" w:fill="FFFFFF"/>
          <w:lang w:eastAsia="it-IT"/>
        </w:rPr>
        <w:t>Ceramastes</w:t>
      </w:r>
      <w:proofErr w:type="spellEnd"/>
      <w:r w:rsidRPr="00642292">
        <w:rPr>
          <w:rStyle w:val="CollegamentoInternet"/>
          <w:rFonts w:ascii="Arial" w:eastAsia="Times New Roman" w:hAnsi="Arial" w:cs="Times New Roman"/>
          <w:i/>
          <w:iCs/>
          <w:color w:val="222222"/>
          <w:sz w:val="20"/>
          <w:szCs w:val="20"/>
          <w:u w:val="none"/>
          <w:shd w:val="clear" w:color="auto" w:fill="FFFFFF"/>
          <w:lang w:eastAsia="it-IT"/>
        </w:rPr>
        <w:t xml:space="preserve"> </w:t>
      </w:r>
      <w:proofErr w:type="spellStart"/>
      <w:r w:rsidRPr="00642292">
        <w:rPr>
          <w:rStyle w:val="CollegamentoInternet"/>
          <w:rFonts w:ascii="Arial" w:eastAsia="Times New Roman" w:hAnsi="Arial" w:cs="Times New Roman"/>
          <w:i/>
          <w:iCs/>
          <w:color w:val="222222"/>
          <w:sz w:val="20"/>
          <w:szCs w:val="20"/>
          <w:u w:val="none"/>
          <w:shd w:val="clear" w:color="auto" w:fill="FFFFFF"/>
          <w:lang w:eastAsia="it-IT"/>
        </w:rPr>
        <w:t>grenadensis</w:t>
      </w:r>
      <w:proofErr w:type="spellEnd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 xml:space="preserve"> (Perrier, 1881) (</w:t>
      </w:r>
      <w:proofErr w:type="spellStart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>Asteroidea</w:t>
      </w:r>
      <w:proofErr w:type="spellEnd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 xml:space="preserve">: </w:t>
      </w:r>
      <w:proofErr w:type="spellStart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>Platyasterida</w:t>
      </w:r>
      <w:proofErr w:type="spellEnd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 xml:space="preserve">). </w:t>
      </w:r>
      <w:proofErr w:type="spellStart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>Boll</w:t>
      </w:r>
      <w:proofErr w:type="spellEnd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 xml:space="preserve">: </w:t>
      </w:r>
      <w:proofErr w:type="spellStart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>Mus</w:t>
      </w:r>
      <w:proofErr w:type="spellEnd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 xml:space="preserve">. </w:t>
      </w:r>
      <w:proofErr w:type="spellStart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>Civ</w:t>
      </w:r>
      <w:proofErr w:type="spellEnd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 xml:space="preserve">. St. </w:t>
      </w:r>
      <w:proofErr w:type="spellStart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>Nat</w:t>
      </w:r>
      <w:proofErr w:type="spellEnd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>., Verona, Botanica Zoologia, 29, 89-92</w:t>
      </w:r>
    </w:p>
    <w:p w14:paraId="367EA202" w14:textId="77777777" w:rsidR="00642292" w:rsidRDefault="00642292">
      <w:pPr>
        <w:ind w:left="284" w:hanging="284"/>
      </w:pPr>
      <w:r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>Minelli, D.,</w:t>
      </w:r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 xml:space="preserve"> Giannattasio, S., Omiccioli, H., Balducci, G.M., Sabelli, B., Tommasini, S., Collevecchio, V. (2006) </w:t>
      </w:r>
      <w:proofErr w:type="spellStart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>Reproductive</w:t>
      </w:r>
      <w:proofErr w:type="spellEnd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 xml:space="preserve"> </w:t>
      </w:r>
      <w:proofErr w:type="spellStart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>biology</w:t>
      </w:r>
      <w:proofErr w:type="spellEnd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 xml:space="preserve"> and </w:t>
      </w:r>
      <w:proofErr w:type="spellStart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>substitution</w:t>
      </w:r>
      <w:proofErr w:type="spellEnd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 xml:space="preserve"> of </w:t>
      </w:r>
      <w:proofErr w:type="spellStart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>two</w:t>
      </w:r>
      <w:proofErr w:type="spellEnd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 xml:space="preserve"> </w:t>
      </w:r>
      <w:proofErr w:type="spellStart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>species</w:t>
      </w:r>
      <w:proofErr w:type="spellEnd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 xml:space="preserve"> of </w:t>
      </w:r>
      <w:proofErr w:type="spellStart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>Nassariidae</w:t>
      </w:r>
      <w:proofErr w:type="spellEnd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 xml:space="preserve">. </w:t>
      </w:r>
      <w:proofErr w:type="spellStart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>Procedings</w:t>
      </w:r>
      <w:proofErr w:type="spellEnd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 xml:space="preserve"> ISEIM 2006, 285-286</w:t>
      </w:r>
    </w:p>
    <w:p w14:paraId="3319F27C" w14:textId="77777777" w:rsidR="00642292" w:rsidRPr="00642292" w:rsidRDefault="00642292">
      <w:pPr>
        <w:ind w:left="284" w:hanging="284"/>
        <w:rPr>
          <w:rFonts w:ascii="Arial" w:hAnsi="Arial"/>
          <w:sz w:val="20"/>
          <w:szCs w:val="20"/>
          <w:lang w:val="en-US"/>
        </w:rPr>
      </w:pPr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 xml:space="preserve">Montanini, S., Stagioni, M., Benni, E., &amp; </w:t>
      </w:r>
      <w:proofErr w:type="spellStart"/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Vallisneri</w:t>
      </w:r>
      <w:proofErr w:type="spellEnd"/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 xml:space="preserve">, M. (2017). </w:t>
      </w:r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US" w:eastAsia="it-IT"/>
        </w:rPr>
        <w:t xml:space="preserve">Ontogenetic changes in otolith morphology and shape analyses in </w:t>
      </w:r>
      <w:proofErr w:type="spellStart"/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US" w:eastAsia="it-IT"/>
        </w:rPr>
        <w:t>Chelidonichthys</w:t>
      </w:r>
      <w:proofErr w:type="spellEnd"/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US" w:eastAsia="it-IT"/>
        </w:rPr>
        <w:t>cuculus</w:t>
      </w:r>
      <w:proofErr w:type="spellEnd"/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US" w:eastAsia="it-IT"/>
        </w:rPr>
        <w:t xml:space="preserve"> (Linnaeus, 1758) and </w:t>
      </w:r>
      <w:proofErr w:type="spellStart"/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US" w:eastAsia="it-IT"/>
        </w:rPr>
        <w:t>Chelidonichthys</w:t>
      </w:r>
      <w:proofErr w:type="spellEnd"/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US" w:eastAsia="it-IT"/>
        </w:rPr>
        <w:t>lucerna</w:t>
      </w:r>
      <w:proofErr w:type="spellEnd"/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US" w:eastAsia="it-IT"/>
        </w:rPr>
        <w:t xml:space="preserve"> (L., 1758). Journal of Applied Ichthyology, 33(2), 217–220.</w:t>
      </w:r>
    </w:p>
    <w:p w14:paraId="05783BAB" w14:textId="77777777" w:rsidR="00642292" w:rsidRDefault="00642292">
      <w:pPr>
        <w:ind w:left="284" w:hanging="284"/>
        <w:rPr>
          <w:rFonts w:ascii="Arial" w:hAnsi="Arial"/>
          <w:sz w:val="20"/>
          <w:szCs w:val="20"/>
        </w:rPr>
      </w:pPr>
      <w:proofErr w:type="spellStart"/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Peristeraki</w:t>
      </w:r>
      <w:proofErr w:type="spellEnd"/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 xml:space="preserve">, P., Bitetto, I., Carbonara, P., Carlucci, R., </w:t>
      </w:r>
      <w:proofErr w:type="spellStart"/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Certain</w:t>
      </w:r>
      <w:proofErr w:type="spellEnd"/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 xml:space="preserve">, G., De Carlo, F., … </w:t>
      </w:r>
      <w:proofErr w:type="spellStart"/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Tserpes</w:t>
      </w:r>
      <w:proofErr w:type="spellEnd"/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 xml:space="preserve">, G. (2019). </w:t>
      </w:r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US" w:eastAsia="it-IT"/>
        </w:rPr>
        <w:t xml:space="preserve">Investigation of spatiotemporal patterns in mean temperature and mean trophic level of MEDITS survey catches in the Mediterranean Sea. </w:t>
      </w:r>
      <w:proofErr w:type="spellStart"/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Scientia</w:t>
      </w:r>
      <w:proofErr w:type="spellEnd"/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 xml:space="preserve"> Marina, 83(S1), 165–174. https://doi.org/10.3989/scimar.04835.12A</w:t>
      </w:r>
    </w:p>
    <w:p w14:paraId="7095C092" w14:textId="77777777" w:rsidR="00642292" w:rsidRDefault="00642292">
      <w:pPr>
        <w:shd w:val="clear" w:color="auto" w:fill="FFFFFF"/>
        <w:ind w:left="284" w:hanging="284"/>
      </w:pPr>
      <w:proofErr w:type="spellStart"/>
      <w:r w:rsidRPr="00642292">
        <w:rPr>
          <w:rStyle w:val="author"/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Piccinetti</w:t>
      </w:r>
      <w:proofErr w:type="spellEnd"/>
      <w:r w:rsidRPr="00642292">
        <w:rPr>
          <w:rStyle w:val="author"/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, C.</w:t>
      </w:r>
      <w:r w:rsidRPr="00642292">
        <w:rPr>
          <w:rStyle w:val="CitazioneHTML"/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,</w:t>
      </w:r>
      <w:r w:rsidRPr="00642292">
        <w:rPr>
          <w:rStyle w:val="author"/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642292">
        <w:rPr>
          <w:rStyle w:val="author"/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Vrgoč</w:t>
      </w:r>
      <w:proofErr w:type="spellEnd"/>
      <w:r w:rsidRPr="00642292">
        <w:rPr>
          <w:rStyle w:val="CitazioneHTML"/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 xml:space="preserve">, </w:t>
      </w:r>
      <w:r w:rsidRPr="00642292">
        <w:rPr>
          <w:rStyle w:val="CitazioneHTML"/>
          <w:rFonts w:ascii="Arial" w:eastAsia="Times New Roman" w:hAnsi="Arial" w:cs="Times New Roman"/>
          <w:i w:val="0"/>
          <w:iCs w:val="0"/>
          <w:color w:val="222222"/>
          <w:sz w:val="20"/>
          <w:szCs w:val="20"/>
          <w:shd w:val="clear" w:color="auto" w:fill="FFFFFF"/>
          <w:lang w:eastAsia="it-IT"/>
        </w:rPr>
        <w:t>N.,</w:t>
      </w:r>
      <w:r w:rsidRPr="00642292">
        <w:rPr>
          <w:rStyle w:val="author"/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642292">
        <w:rPr>
          <w:rStyle w:val="author"/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Marčeta</w:t>
      </w:r>
      <w:proofErr w:type="spellEnd"/>
      <w:r w:rsidRPr="00642292">
        <w:rPr>
          <w:rStyle w:val="CitazioneHTML"/>
          <w:rFonts w:ascii="Arial" w:eastAsia="Times New Roman" w:hAnsi="Arial" w:cs="Times New Roman"/>
          <w:i w:val="0"/>
          <w:iCs w:val="0"/>
          <w:color w:val="222222"/>
          <w:sz w:val="20"/>
          <w:szCs w:val="20"/>
          <w:shd w:val="clear" w:color="auto" w:fill="FFFFFF"/>
          <w:lang w:eastAsia="it-IT"/>
        </w:rPr>
        <w:t>, B.,</w:t>
      </w:r>
      <w:r w:rsidRPr="00642292">
        <w:rPr>
          <w:rStyle w:val="author"/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 xml:space="preserve"> Manfredi, C.</w:t>
      </w:r>
      <w:r w:rsidRPr="00642292">
        <w:rPr>
          <w:rStyle w:val="CitazioneHTML"/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 </w:t>
      </w:r>
      <w:r w:rsidRPr="00642292">
        <w:rPr>
          <w:rStyle w:val="CitazioneHTML"/>
          <w:rFonts w:ascii="Arial" w:eastAsia="Times New Roman" w:hAnsi="Arial" w:cs="Times New Roman"/>
          <w:i w:val="0"/>
          <w:iCs w:val="0"/>
          <w:color w:val="222222"/>
          <w:sz w:val="20"/>
          <w:szCs w:val="20"/>
          <w:shd w:val="clear" w:color="auto" w:fill="FFFFFF"/>
          <w:lang w:eastAsia="it-IT"/>
        </w:rPr>
        <w:t>(</w:t>
      </w:r>
      <w:r w:rsidRPr="00642292">
        <w:rPr>
          <w:rStyle w:val="pubyear"/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2012</w:t>
      </w:r>
      <w:r w:rsidRPr="00642292">
        <w:rPr>
          <w:rStyle w:val="CitazioneHTML"/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)</w:t>
      </w:r>
      <w:r w:rsidRPr="00642292">
        <w:rPr>
          <w:rStyle w:val="CitazioneHTML"/>
          <w:rFonts w:ascii="Arial" w:eastAsia="Times New Roman" w:hAnsi="Arial" w:cs="Times New Roman"/>
          <w:i w:val="0"/>
          <w:iCs w:val="0"/>
          <w:color w:val="222222"/>
          <w:sz w:val="20"/>
          <w:szCs w:val="20"/>
          <w:shd w:val="clear" w:color="auto" w:fill="FFFFFF"/>
          <w:lang w:eastAsia="it-IT"/>
        </w:rPr>
        <w:t xml:space="preserve">. </w:t>
      </w:r>
      <w:r>
        <w:rPr>
          <w:rStyle w:val="CitazioneHTML"/>
          <w:rFonts w:ascii="Arial" w:eastAsia="Times New Roman" w:hAnsi="Arial" w:cs="Times New Roman"/>
          <w:i w:val="0"/>
          <w:iCs w:val="0"/>
          <w:color w:val="222222"/>
          <w:sz w:val="20"/>
          <w:szCs w:val="20"/>
          <w:shd w:val="clear" w:color="auto" w:fill="FFFFFF"/>
          <w:lang w:val="en-US" w:eastAsia="it-IT"/>
        </w:rPr>
        <w:t xml:space="preserve">Recent State of Demersal Resources in the Adriatic Sea, </w:t>
      </w:r>
      <w:proofErr w:type="spellStart"/>
      <w:r>
        <w:rPr>
          <w:rStyle w:val="CitazioneHTML"/>
          <w:rFonts w:ascii="Arial" w:eastAsia="Times New Roman" w:hAnsi="Arial" w:cs="Times New Roman"/>
          <w:i w:val="0"/>
          <w:iCs w:val="0"/>
          <w:color w:val="222222"/>
          <w:sz w:val="20"/>
          <w:szCs w:val="20"/>
          <w:shd w:val="clear" w:color="auto" w:fill="FFFFFF"/>
          <w:lang w:val="en-US" w:eastAsia="it-IT"/>
        </w:rPr>
        <w:t>Acta</w:t>
      </w:r>
      <w:proofErr w:type="spellEnd"/>
      <w:r>
        <w:rPr>
          <w:rStyle w:val="CitazioneHTML"/>
          <w:rFonts w:ascii="Arial" w:eastAsia="Times New Roman" w:hAnsi="Arial" w:cs="Times New Roman"/>
          <w:i w:val="0"/>
          <w:iCs w:val="0"/>
          <w:color w:val="222222"/>
          <w:sz w:val="20"/>
          <w:szCs w:val="20"/>
          <w:shd w:val="clear" w:color="auto" w:fill="FFFFFF"/>
          <w:lang w:val="en-US" w:eastAsia="it-IT"/>
        </w:rPr>
        <w:t xml:space="preserve"> </w:t>
      </w:r>
      <w:proofErr w:type="spellStart"/>
      <w:r>
        <w:rPr>
          <w:rStyle w:val="CitazioneHTML"/>
          <w:rFonts w:ascii="Arial" w:eastAsia="Times New Roman" w:hAnsi="Arial" w:cs="Times New Roman"/>
          <w:i w:val="0"/>
          <w:iCs w:val="0"/>
          <w:color w:val="222222"/>
          <w:sz w:val="20"/>
          <w:szCs w:val="20"/>
          <w:shd w:val="clear" w:color="auto" w:fill="FFFFFF"/>
          <w:lang w:val="en-US" w:eastAsia="it-IT"/>
        </w:rPr>
        <w:t>Adriatica</w:t>
      </w:r>
      <w:proofErr w:type="spellEnd"/>
      <w:r>
        <w:rPr>
          <w:rStyle w:val="CitazioneHTML"/>
          <w:rFonts w:ascii="Arial" w:eastAsia="Times New Roman" w:hAnsi="Arial" w:cs="Times New Roman"/>
          <w:i w:val="0"/>
          <w:iCs w:val="0"/>
          <w:color w:val="222222"/>
          <w:sz w:val="20"/>
          <w:szCs w:val="20"/>
          <w:shd w:val="clear" w:color="auto" w:fill="FFFFFF"/>
          <w:lang w:val="en-US" w:eastAsia="it-IT"/>
        </w:rPr>
        <w:t xml:space="preserve">. </w:t>
      </w:r>
      <w:proofErr w:type="spellStart"/>
      <w:r w:rsidRPr="00642292">
        <w:rPr>
          <w:rStyle w:val="CitazioneHTML"/>
          <w:rFonts w:ascii="Arial" w:eastAsia="Times New Roman" w:hAnsi="Arial" w:cs="Times New Roman"/>
          <w:i w:val="0"/>
          <w:iCs w:val="0"/>
          <w:color w:val="222222"/>
          <w:sz w:val="20"/>
          <w:szCs w:val="20"/>
          <w:shd w:val="clear" w:color="auto" w:fill="FFFFFF"/>
          <w:lang w:eastAsia="it-IT"/>
        </w:rPr>
        <w:t>Monograph</w:t>
      </w:r>
      <w:proofErr w:type="spellEnd"/>
      <w:r w:rsidRPr="00642292">
        <w:rPr>
          <w:rStyle w:val="CitazioneHTML"/>
          <w:rFonts w:ascii="Arial" w:eastAsia="Times New Roman" w:hAnsi="Arial" w:cs="Times New Roman"/>
          <w:i w:val="0"/>
          <w:iCs w:val="0"/>
          <w:color w:val="222222"/>
          <w:sz w:val="20"/>
          <w:szCs w:val="20"/>
          <w:shd w:val="clear" w:color="auto" w:fill="FFFFFF"/>
          <w:lang w:eastAsia="it-IT"/>
        </w:rPr>
        <w:t xml:space="preserve"> Series., n. 5</w:t>
      </w:r>
      <w:r w:rsidRPr="00642292">
        <w:rPr>
          <w:rStyle w:val="CitazioneHTML"/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 xml:space="preserve">, </w:t>
      </w:r>
      <w:r w:rsidRPr="00642292">
        <w:rPr>
          <w:rStyle w:val="pagefirst"/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1-220 A1-A2</w:t>
      </w:r>
    </w:p>
    <w:p w14:paraId="3C099CBF" w14:textId="77777777" w:rsidR="00642292" w:rsidRDefault="00642292">
      <w:pPr>
        <w:ind w:left="284" w:hanging="284"/>
      </w:pPr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 xml:space="preserve">Quaglia, A., Mantovani, C., Minelli, D. (1996) Popolazione </w:t>
      </w:r>
      <w:proofErr w:type="spellStart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>emocitaria</w:t>
      </w:r>
      <w:proofErr w:type="spellEnd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 xml:space="preserve"> nei diverticoli di </w:t>
      </w:r>
      <w:proofErr w:type="spellStart"/>
      <w:r w:rsidRPr="00642292">
        <w:rPr>
          <w:rStyle w:val="CollegamentoInternet"/>
          <w:rFonts w:ascii="Arial" w:eastAsia="Times New Roman" w:hAnsi="Arial" w:cs="Times New Roman"/>
          <w:i/>
          <w:iCs/>
          <w:color w:val="222222"/>
          <w:sz w:val="20"/>
          <w:szCs w:val="20"/>
          <w:u w:val="none"/>
          <w:shd w:val="clear" w:color="auto" w:fill="FFFFFF"/>
          <w:lang w:eastAsia="it-IT"/>
        </w:rPr>
        <w:t>Scapharca</w:t>
      </w:r>
      <w:proofErr w:type="spellEnd"/>
      <w:r w:rsidRPr="00642292">
        <w:rPr>
          <w:rStyle w:val="CollegamentoInternet"/>
          <w:rFonts w:ascii="Arial" w:eastAsia="Times New Roman" w:hAnsi="Arial" w:cs="Times New Roman"/>
          <w:i/>
          <w:iCs/>
          <w:color w:val="222222"/>
          <w:sz w:val="20"/>
          <w:szCs w:val="20"/>
          <w:u w:val="none"/>
          <w:shd w:val="clear" w:color="auto" w:fill="FFFFFF"/>
          <w:lang w:eastAsia="it-IT"/>
        </w:rPr>
        <w:t xml:space="preserve"> </w:t>
      </w:r>
      <w:proofErr w:type="spellStart"/>
      <w:r w:rsidRPr="00642292">
        <w:rPr>
          <w:rStyle w:val="CollegamentoInternet"/>
          <w:rFonts w:ascii="Arial" w:eastAsia="Times New Roman" w:hAnsi="Arial" w:cs="Times New Roman"/>
          <w:i/>
          <w:iCs/>
          <w:color w:val="222222"/>
          <w:sz w:val="20"/>
          <w:szCs w:val="20"/>
          <w:u w:val="none"/>
          <w:shd w:val="clear" w:color="auto" w:fill="FFFFFF"/>
          <w:lang w:eastAsia="it-IT"/>
        </w:rPr>
        <w:t>inaequivalvis</w:t>
      </w:r>
      <w:proofErr w:type="spellEnd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 xml:space="preserve"> (</w:t>
      </w:r>
      <w:proofErr w:type="spellStart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>Bruguiere</w:t>
      </w:r>
      <w:proofErr w:type="spellEnd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 xml:space="preserve">). </w:t>
      </w:r>
      <w:proofErr w:type="spellStart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>Biol.</w:t>
      </w:r>
      <w:proofErr w:type="gramStart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>Mar</w:t>
      </w:r>
      <w:proofErr w:type="spellEnd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>.</w:t>
      </w:r>
      <w:proofErr w:type="gramEnd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 xml:space="preserve"> </w:t>
      </w:r>
      <w:proofErr w:type="spellStart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>Med</w:t>
      </w:r>
      <w:proofErr w:type="spellEnd"/>
      <w:r w:rsidRPr="00642292">
        <w:rPr>
          <w:rStyle w:val="CollegamentoInternet"/>
          <w:rFonts w:ascii="Arial" w:eastAsia="Times New Roman" w:hAnsi="Arial" w:cs="Times New Roman"/>
          <w:color w:val="222222"/>
          <w:sz w:val="20"/>
          <w:szCs w:val="20"/>
          <w:u w:val="none"/>
          <w:shd w:val="clear" w:color="auto" w:fill="FFFFFF"/>
          <w:lang w:eastAsia="it-IT"/>
        </w:rPr>
        <w:t>. 3(1), 646-647</w:t>
      </w:r>
    </w:p>
    <w:p w14:paraId="57CF2107" w14:textId="77777777" w:rsidR="00642292" w:rsidRDefault="00642292">
      <w:pPr>
        <w:ind w:left="284" w:hanging="284"/>
        <w:rPr>
          <w:rFonts w:ascii="Arial" w:hAnsi="Arial"/>
          <w:sz w:val="20"/>
          <w:szCs w:val="20"/>
        </w:rPr>
      </w:pPr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 xml:space="preserve">Riccioni, G., Stagioni, M., </w:t>
      </w:r>
      <w:proofErr w:type="spellStart"/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Piccinetti</w:t>
      </w:r>
      <w:proofErr w:type="spellEnd"/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 xml:space="preserve">, C., &amp; </w:t>
      </w:r>
      <w:proofErr w:type="spellStart"/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Libralato</w:t>
      </w:r>
      <w:proofErr w:type="spellEnd"/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 xml:space="preserve">, S. (2018). </w:t>
      </w:r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US" w:eastAsia="it-IT"/>
        </w:rPr>
        <w:t xml:space="preserve">A </w:t>
      </w:r>
      <w:proofErr w:type="spellStart"/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US" w:eastAsia="it-IT"/>
        </w:rPr>
        <w:t>metabarcoding</w:t>
      </w:r>
      <w:proofErr w:type="spellEnd"/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US" w:eastAsia="it-IT"/>
        </w:rPr>
        <w:t xml:space="preserve"> approach for the feeding habits of European hake in the Adriatic Sea. </w:t>
      </w:r>
      <w:proofErr w:type="spellStart"/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Ecology</w:t>
      </w:r>
      <w:proofErr w:type="spellEnd"/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 xml:space="preserve"> and </w:t>
      </w:r>
      <w:proofErr w:type="spellStart"/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Evolution</w:t>
      </w:r>
      <w:proofErr w:type="spellEnd"/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, 8(21), 10435–10447. https://doi.org/10.1002/ece3.4500</w:t>
      </w:r>
    </w:p>
    <w:p w14:paraId="4032FAFC" w14:textId="77777777" w:rsidR="00642292" w:rsidRDefault="00642292">
      <w:pPr>
        <w:ind w:left="284" w:hanging="284"/>
      </w:pPr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 xml:space="preserve">Stagioni, M., Montanini, S., &amp; </w:t>
      </w:r>
      <w:proofErr w:type="spellStart"/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Vallisneri</w:t>
      </w:r>
      <w:proofErr w:type="spellEnd"/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 xml:space="preserve">, M. (2011). </w:t>
      </w:r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US" w:eastAsia="it-IT"/>
        </w:rPr>
        <w:t xml:space="preserve">Feeding habits of European hake, </w:t>
      </w:r>
      <w:proofErr w:type="spellStart"/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US" w:eastAsia="it-IT"/>
        </w:rPr>
        <w:t>Merluccius</w:t>
      </w:r>
      <w:proofErr w:type="spellEnd"/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US" w:eastAsia="it-IT"/>
        </w:rPr>
        <w:t>merluccius</w:t>
      </w:r>
      <w:proofErr w:type="spellEnd"/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US" w:eastAsia="it-IT"/>
        </w:rPr>
        <w:t xml:space="preserve"> (Actinopterygii: </w:t>
      </w:r>
      <w:proofErr w:type="spellStart"/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US" w:eastAsia="it-IT"/>
        </w:rPr>
        <w:t>Gadiformes</w:t>
      </w:r>
      <w:proofErr w:type="spellEnd"/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US" w:eastAsia="it-IT"/>
        </w:rPr>
        <w:t xml:space="preserve">: </w:t>
      </w:r>
      <w:proofErr w:type="spellStart"/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US" w:eastAsia="it-IT"/>
        </w:rPr>
        <w:t>Merlucciidae</w:t>
      </w:r>
      <w:proofErr w:type="spellEnd"/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US" w:eastAsia="it-IT"/>
        </w:rPr>
        <w:t xml:space="preserve">), from the northeastern Mediterranean Sea. </w:t>
      </w:r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 xml:space="preserve">Acta </w:t>
      </w:r>
      <w:proofErr w:type="spellStart"/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>Ichthyologica</w:t>
      </w:r>
      <w:proofErr w:type="spellEnd"/>
      <w:r w:rsidRPr="00642292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it-IT"/>
        </w:rPr>
        <w:t xml:space="preserve"> et Piscatoria, 41(4), 277–284. </w:t>
      </w:r>
    </w:p>
    <w:sectPr w:rsidR="00642292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B5"/>
    <w:rsid w:val="000D5CB5"/>
    <w:rsid w:val="0064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BDB1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qFormat/>
    <w:rsid w:val="00FF7913"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author">
    <w:name w:val="author"/>
    <w:basedOn w:val="Carpredefinitoparagrafo"/>
    <w:qFormat/>
  </w:style>
  <w:style w:type="character" w:styleId="CitazioneHTML">
    <w:name w:val="HTML Cite"/>
    <w:basedOn w:val="Carpredefinitoparagrafo"/>
    <w:qFormat/>
    <w:rPr>
      <w:i/>
      <w:iCs/>
    </w:rPr>
  </w:style>
  <w:style w:type="character" w:customStyle="1" w:styleId="pubyear">
    <w:name w:val="pubyear"/>
    <w:basedOn w:val="Carpredefinitoparagrafo"/>
    <w:qFormat/>
  </w:style>
  <w:style w:type="character" w:customStyle="1" w:styleId="pagefirst">
    <w:name w:val="pagefirst"/>
    <w:basedOn w:val="Carpredefinitoparagrafo"/>
    <w:qFormat/>
  </w:style>
  <w:style w:type="character" w:customStyle="1" w:styleId="bold">
    <w:name w:val="bold"/>
    <w:basedOn w:val="Carpredefinitoparagrafo"/>
    <w:qFormat/>
  </w:style>
  <w:style w:type="character" w:customStyle="1" w:styleId="articletitle">
    <w:name w:val="articletitle"/>
    <w:basedOn w:val="Carpredefinitoparagrafo"/>
    <w:qFormat/>
  </w:style>
  <w:style w:type="character" w:customStyle="1" w:styleId="vol">
    <w:name w:val="vol"/>
    <w:basedOn w:val="Carpredefinitoparagrafo"/>
    <w:qFormat/>
  </w:style>
  <w:style w:type="character" w:customStyle="1" w:styleId="citedissue">
    <w:name w:val="citedissue"/>
    <w:basedOn w:val="Carpredefinitoparagrafo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Droid Sans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Droid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536</Words>
  <Characters>3060</Characters>
  <Application>Microsoft Macintosh Word</Application>
  <DocSecurity>0</DocSecurity>
  <Lines>25</Lines>
  <Paragraphs>7</Paragraphs>
  <ScaleCrop>false</ScaleCrop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dc:description/>
  <cp:lastModifiedBy>Utente di Microsoft Office</cp:lastModifiedBy>
  <cp:revision>9</cp:revision>
  <cp:lastPrinted>2021-09-08T12:40:00Z</cp:lastPrinted>
  <dcterms:created xsi:type="dcterms:W3CDTF">2021-07-29T12:21:00Z</dcterms:created>
  <dcterms:modified xsi:type="dcterms:W3CDTF">2021-12-02T15:04:00Z</dcterms:modified>
  <dc:language>it-IT</dc:language>
</cp:coreProperties>
</file>